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Образовательная деятельность «Правила поведения»</w:t>
      </w:r>
    </w:p>
    <w:p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(образовательная деятельность сопровождается слайдами созданной книги)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Цель:</w:t>
      </w:r>
      <w:r>
        <w:rPr>
          <w:rFonts w:ascii="Times New Roman" w:eastAsia="Times New Roman" w:hAnsi="Times New Roman"/>
          <w:sz w:val="28"/>
          <w:szCs w:val="28"/>
        </w:rPr>
        <w:t xml:space="preserve"> становление осознанного отношения к выполнению норм и правил поведения принятых в обществе.</w:t>
      </w:r>
    </w:p>
    <w:p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Задачи: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1.Закреплять умение рассказывать о своём восприятии конкретного поступка литературного персонажа;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2.Развивать стремление детей выражать своё отношение к окружающему;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3.Обогащать словарь детей формулами словесной  вежливости (спасибо, благодарю и т.д.);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Способствовать проявлению потребности в выполнении норм и правил поведения, соответствующих своему полу и возрасту; самостоятельному применению полученных знаний в игровой, коммуникативной деятельности.</w:t>
      </w:r>
    </w:p>
    <w:p>
      <w:pPr>
        <w:shd w:val="clear" w:color="auto" w:fill="FFFFFF"/>
        <w:rPr>
          <w:lang w:eastAsia="ru-RU"/>
          <w:rFonts w:ascii="Times New Roman" w:eastAsia="Times New Roman" w:hAnsi="Times New Roman" w:cs="Arial"/>
          <w:sz w:val="28"/>
          <w:szCs w:val="28"/>
          <w:kern w:val="0"/>
        </w:rPr>
      </w:pPr>
      <w:r>
        <w:rPr>
          <w:rStyle w:val="c1"/>
          <w:rFonts w:ascii="Times New Roman" w:eastAsia="Times New Roman" w:hAnsi="Times New Roman" w:cs="Arial"/>
          <w:b/>
          <w:bCs/>
          <w:color w:val="000000"/>
          <w:sz w:val="28"/>
          <w:szCs w:val="28"/>
          <w:shd w:val="clear" w:color="auto" w:fill="FFFFFF"/>
        </w:rPr>
        <w:t xml:space="preserve">Предварительная работа:  </w:t>
      </w:r>
      <w:r>
        <w:rPr>
          <w:rStyle w:val="c1"/>
          <w:rFonts w:ascii="Times New Roman" w:eastAsia="Times New Roman" w:hAnsi="Times New Roman" w:cs="Arial"/>
          <w:color w:val="000000"/>
          <w:sz w:val="28"/>
          <w:szCs w:val="28"/>
          <w:shd w:val="clear" w:color="auto" w:fill="FFFFFF"/>
        </w:rPr>
        <w:t xml:space="preserve">беседы по теме «Что такое этикет?», «Что значит быть вежливым?», «Как вести себя в общественных местах?», игры-тренинги,  чтение рассказов, </w:t>
      </w:r>
      <w:r>
        <w:rPr>
          <w:rFonts w:ascii="Times New Roman" w:eastAsia="Times New Roman" w:hAnsi="Times New Roman" w:hint="default"/>
          <w:color w:val="000000"/>
          <w:sz w:val="28"/>
          <w:szCs w:val="28"/>
          <w:shd w:val="clear" w:color="auto" w:fill="FFFFFF"/>
        </w:rPr>
        <w:t>просмотр развивающего мультфильма «Лунтик и его друзья. Изучаем правила»,</w:t>
      </w:r>
      <w:r>
        <w:rPr>
          <w:rFonts w:ascii="Times New Roman" w:eastAsia="Times New Roman" w:hAnsi="Times New Roman" w:cs="Helvetica"/>
          <w:color w:val="333333"/>
          <w:sz w:val="28"/>
          <w:szCs w:val="28"/>
          <w:shd w:val="clear" w:color="auto" w:fill="FFFFFF"/>
        </w:rPr>
        <w:t xml:space="preserve"> разучивание стихотворений, чтение пословиц, просмотр </w:t>
      </w:r>
      <w:r>
        <w:rPr>
          <w:rFonts w:ascii="Times New Roman" w:eastAsia="Times New Roman" w:hAnsi="Times New Roman" w:hint="default"/>
          <w:color w:val="000000"/>
          <w:sz w:val="28"/>
          <w:szCs w:val="28"/>
          <w:shd w:val="clear" w:color="auto" w:fill="FFFFFF"/>
        </w:rPr>
        <w:t xml:space="preserve">видеофильма «Вежливые слова», разыгрывание игровых ситуации, </w:t>
      </w:r>
      <w:r>
        <w:rPr>
          <w:lang w:eastAsia="ru-RU"/>
          <w:rFonts w:ascii="Times New Roman" w:eastAsia="Times New Roman" w:hAnsi="Times New Roman" w:cs="Arial"/>
          <w:sz w:val="28"/>
          <w:szCs w:val="28"/>
          <w:kern w:val="0"/>
        </w:rPr>
        <w:t>настольно-печатная игра « Что такое хорошо, что такое плохо»,  рассматривание картинок с изображением положительных и отрицательных поступков детей, подвижная игра «Помоги другу»,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Чтение детям  рассказов В. Осеевой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«До первого дождя»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«Просто старушка»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«Волшебное слово»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 Л.Н. Толстого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«Косточка»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«Котенок»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, Н.Носова </w:t>
      </w:r>
      <w:r>
        <w:rPr>
          <w:rStyle w:val="ab"/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«Карасик»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Оборудование: </w:t>
      </w:r>
      <w:r>
        <w:rPr>
          <w:rFonts w:ascii="Times New Roman" w:eastAsia="Times New Roman" w:hAnsi="Times New Roman"/>
          <w:sz w:val="28"/>
          <w:szCs w:val="28"/>
        </w:rPr>
        <w:t>коммпьютер, проектор, экран,</w:t>
      </w:r>
      <w:r>
        <w:rPr>
          <w:rFonts w:ascii="Times New Roman" w:eastAsia="Times New Roman" w:hAnsi="Times New Roman"/>
          <w:color w:val="FFFFFF"/>
          <w:sz w:val="28"/>
          <w:szCs w:val="28"/>
        </w:rPr>
        <w:t>к</w:t>
      </w:r>
      <w:r>
        <w:rPr>
          <w:rFonts w:ascii="Times New Roman" w:eastAsia="Times New Roman" w:hAnsi="Times New Roman"/>
          <w:sz w:val="28"/>
          <w:szCs w:val="28"/>
        </w:rPr>
        <w:t>видеописьмо, кукла, кепка, борода, таблицы,ширма,  картинки для коллажа  «В театре», «В гостях», «В транспорте».</w:t>
      </w:r>
    </w:p>
    <w:p>
      <w:pPr>
        <w:suppressAutoHyphens w:val="off"/>
        <w:jc w:val="both"/>
        <w:suppressAutoHyphens w:val="off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Calibri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kern w:val="0"/>
        </w:rPr>
        <w:t>Образовательные области:</w:t>
      </w:r>
    </w:p>
    <w:p>
      <w:pPr>
        <w:suppressAutoHyphens w:val="off"/>
        <w:jc w:val="both"/>
        <w:suppressAutoHyphens w:val="off"/>
        <w:shd w:val="clear" w:color="auto" w:fill="FFFFFF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Calibri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kern w:val="0"/>
        </w:rPr>
        <w:t>социально-коммуникативное развитие,  </w:t>
      </w:r>
    </w:p>
    <w:p>
      <w:pPr>
        <w:suppressAutoHyphens w:val="off"/>
        <w:jc w:val="both"/>
        <w:suppressAutoHyphens w:val="off"/>
        <w:shd w:val="clear" w:color="auto" w:fill="FFFFFF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Calibri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kern w:val="0"/>
        </w:rPr>
        <w:t>познавательное развитие,  </w:t>
      </w:r>
    </w:p>
    <w:p>
      <w:pPr>
        <w:suppressAutoHyphens w:val="off"/>
        <w:jc w:val="both"/>
        <w:suppressAutoHyphens w:val="off"/>
        <w:shd w:val="clear" w:color="auto" w:fill="FFFFFF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Calibri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color w:val="000000"/>
          <w:sz w:val="28"/>
          <w:szCs w:val="28"/>
          <w:kern w:val="0"/>
        </w:rPr>
        <w:t>речевое развитие</w:t>
      </w:r>
    </w:p>
    <w:p>
      <w:pPr>
        <w:ind w:left="720"/>
        <w:suppressAutoHyphens w:val="off"/>
        <w:jc w:val="both"/>
        <w:suppressAutoHyphens w:val="off"/>
        <w:shd w:val="clear" w:color="auto" w:fill="FFFFFF"/>
        <w:spacing w:after="0" w:line="240" w:lineRule="auto"/>
        <w:rPr>
          <w:lang w:eastAsia="ru-RU"/>
          <w:rFonts w:ascii="Times New Roman" w:eastAsia="Times New Roman" w:hAnsi="Times New Roman" w:cs="Calibri"/>
          <w:color w:val="000000"/>
          <w:sz w:val="28"/>
          <w:szCs w:val="28"/>
          <w:kern w:val="0"/>
        </w:rPr>
      </w:pPr>
    </w:p>
    <w:p>
      <w:pPr>
        <w:rPr>
          <w:rFonts w:ascii="Times New Roman" w:eastAsia="Times New Roman" w:hAnsi="Times New Roman"/>
          <w:b/>
          <w:sz w:val="28"/>
          <w:szCs w:val="28"/>
        </w:rPr>
      </w:pP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b/>
          <w:bCs/>
          <w:color w:val="000000"/>
          <w:sz w:val="28"/>
          <w:szCs w:val="28"/>
          <w:kern w:val="0"/>
          <w:rtl w:val="off"/>
        </w:rPr>
      </w:pP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b/>
          <w:bCs/>
          <w:color w:val="000000"/>
          <w:sz w:val="28"/>
          <w:szCs w:val="28"/>
          <w:kern w:val="0"/>
        </w:rPr>
        <w:t>Список Литературы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1 Васильева-ГангнусЛ.Азбука вежливости/Текст/:Л.Васильева-Гангнус-М:»Педагогика»,2008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2 Курочкина,И.Н.О культуре поведения и этикете/Дошкольное воспитание,2003г-№10.-с96-99.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3 Волина В.В.Учимся играя/Текст/В.В Волина М.:»Просвещение»,2006-260с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4 Безгина О.Ю.речевой этикет старших дошкольников. Методическое пособие для воспитателей.-М.:Мозаика-Синтез,2004-40с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5 Н.Е.Богуславская,Н.А.Купина Весёлый этикет(развитие коммуникативных способностей ребёнка)-Екатеринбург:»ЛИТУР»,2000-192с.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  <w:t>6 Баринова Е.В. Уроки вежливости и Доброты:пособие по детскому этикету для воспитателей детских садов и школ раннего развития/Е.В.Баринова-Ростов н /Д;Феникс,2014.-253с.</w:t>
      </w:r>
    </w:p>
    <w:p>
      <w:pPr>
        <w:suppressAutoHyphens w:val="off"/>
        <w:suppressAutoHyphens w:val="off"/>
        <w:spacing w:after="150" w:line="240" w:lineRule="auto"/>
        <w:rPr>
          <w:lang w:eastAsia="ru-RU"/>
          <w:rFonts w:ascii="Times New Roman" w:eastAsia="Times New Roman" w:hAnsi="Times New Roman" w:cs="Arial"/>
          <w:color w:val="000000"/>
          <w:sz w:val="28"/>
          <w:szCs w:val="28"/>
          <w:kern w:val="0"/>
        </w:rPr>
      </w:pPr>
    </w:p>
    <w:p>
      <w:pPr>
        <w:rPr>
          <w:rFonts w:ascii="Times New Roman" w:eastAsia="Times New Roman" w:hAnsi="Times New Roman"/>
          <w:b/>
          <w:sz w:val="28"/>
          <w:szCs w:val="28"/>
        </w:rPr>
      </w:pPr>
    </w:p>
    <w:p>
      <w:pPr>
        <w:rPr>
          <w:rFonts w:ascii="Times New Roman" w:eastAsia="Times New Roman" w:hAnsi="Times New Roman"/>
          <w:b/>
          <w:sz w:val="28"/>
          <w:szCs w:val="28"/>
        </w:rPr>
      </w:pPr>
    </w:p>
    <w:p>
      <w:pPr>
        <w:rPr>
          <w:rFonts w:ascii="Times New Roman" w:eastAsia="Times New Roman" w:hAnsi="Times New Roman"/>
          <w:b/>
          <w:sz w:val="28"/>
          <w:szCs w:val="28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eastAsia="Times New Roman" w:hAnsi="Times New Roman"/>
          <w:b/>
          <w:sz w:val="28"/>
          <w:szCs w:val="28"/>
          <w:rtl w:val="off"/>
        </w:rPr>
      </w:pPr>
    </w:p>
    <w:p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ХОД </w:t>
      </w:r>
      <w:r>
        <w:rPr>
          <w:rFonts w:ascii="Times New Roman" w:eastAsia="Times New Roman" w:hAnsi="Times New Roman"/>
          <w:b/>
          <w:sz w:val="28"/>
          <w:szCs w:val="28"/>
          <w:rtl w:val="off"/>
        </w:rPr>
        <w:t>ВНЕУРОЧНОЙ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ДЕЯТЕЛЬНОСТИ: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Ребята, к нам пришло видеописьмо, давайте его посмотрим. (обращение Незнайки) 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Содержание видеописьма: </w:t>
      </w:r>
      <w:r>
        <w:rPr>
          <w:rFonts w:ascii="Times New Roman" w:eastAsia="Times New Roman" w:hAnsi="Times New Roman"/>
          <w:sz w:val="28"/>
          <w:szCs w:val="28"/>
        </w:rPr>
        <w:t>«Здравствуйте, ребята! Я обращаюсь к вам за помощью. Недавно мы со Знайкой прочитали стихотворение о мальчике Петрусе, который решил стать вежливым. Послушайте это стихотворение.</w:t>
      </w:r>
    </w:p>
    <w:p>
      <w:pPr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sz w:val="28"/>
          <w:szCs w:val="28"/>
        </w:rPr>
        <w:t>( читает стихотворение И.Кульской «Невежливая вежливость».)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Обещал отцу Петрусь….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-Я за вежливость возьмусь.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Буду всех благодарить,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Первым здравствуй говорить!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Вот мальчишка со стараньем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Выполняет обещанье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Видит – утром у сторожки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Дремлет сторож на порожке.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На посту он ночь не спал,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Только-только задремал.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А Петрусь как заорет: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— С добрым утром дед Федот!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Дед ругнул его спросонок: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— Убирайся, пострелёнок!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Вот Петрусь догнал Яринку,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Да как дернет за косынку;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— Ты куда, Ярина, стой,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Я здороваюсь с тобой! –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Та отпрянула в сторонку….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Как невежлива девчонка!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Нес вожатый горку книг,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А Петро с ограды – прыг!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Чуть не сел ему на плечи: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Извините, добрый вечер!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— Ты, – вожатый закричал, —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И невежа и нахал!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Петя очень удивлен: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Разве был невежлив он?!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Мы стали со Знайкой думать, можно ли Петруся назвать вежливым мальчиком? Мнения наши разделились, и мы даже поспорили. Я считаю, что если мальчик со всеми здоровается, его можно назвать вежливым, а Знайка думает, что мальчика Петруся нельзя назвать вежливым, потому что он не знает правил поведения. Знайка меня сравнил с Петрусем, правда ли, что я похож на него? Ребята, помогите мне разобраться в этом.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Ребята, вы согласны помочь Незнайке?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Да, мы согласны помочь Незнайке.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Ребята, а как мы сможем помочь Незнайке? (ответы детей) А давайте мы с вами создадим для Незнайки  книгу «Правила поведения». 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Ребята, как на страницах нашей книги можно рассказать о том, как нужно вести себя по отношению к другим людям?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  <w:t>Дети.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 xml:space="preserve"> Можно придумать рассказы, подобрать картинки, пословицы, песни, рассказать о наших играх.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 w:val="0"/>
          <w:bCs w:val="0"/>
          <w:i w:val="0"/>
          <w:iCs w:val="0"/>
          <w:color w:val="auto"/>
          <w:sz w:val="28"/>
          <w:szCs w:val="28"/>
          <w:u w:val="none" w:color="auto"/>
        </w:rPr>
        <w:t>: Ребята, скажите пожалуйста, для чего человек выполняет определённые правила поведения?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Дети: </w:t>
      </w:r>
      <w:r>
        <w:rPr>
          <w:rFonts w:ascii="Times New Roman" w:eastAsia="Times New Roman" w:hAnsi="Times New Roman"/>
          <w:sz w:val="28"/>
          <w:szCs w:val="28"/>
        </w:rPr>
        <w:t>Чтобы быть приятным другим, чтобы относиться к другим по доброму.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Он их придумывает сам? Как вы считаете, Петрусь знал об этом?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Нет, он думал, что каждый человек сам придумывает правила поведения.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 xml:space="preserve"> Ребята, скажите пожалуйста, кто же придумал правила поведения?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Правила поведения придумали люди.</w:t>
      </w:r>
    </w:p>
    <w:p>
      <w:pPr>
        <w:rPr>
          <w:rFonts w:ascii="Times New Roman" w:eastAsia="Times New Roman" w:hAnsi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 xml:space="preserve"> Правильно, чтобы лучше понимать друг друга, люди придумали правила. Каждое из них имеет свою историю и служит для хорошего общения. Посмотрите пожалуйста на экран </w:t>
      </w:r>
      <w:r>
        <w:rPr>
          <w:rFonts w:ascii="Times New Roman" w:eastAsia="Times New Roman" w:hAnsi="Times New Roman"/>
          <w:color w:val="auto"/>
          <w:sz w:val="28"/>
          <w:szCs w:val="28"/>
          <w:highlight w:val="none"/>
        </w:rPr>
        <w:t>(мини фильм о правилах поведения)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sz w:val="28"/>
          <w:szCs w:val="28"/>
        </w:rPr>
        <w:t>А сейчас ребята давайте посмотрим, что может случиться если не выполнять простых правил поведения. Ребята для вас подготовили сценки. (дети инсценируют  ситуации)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i/>
          <w:iCs/>
          <w:sz w:val="28"/>
          <w:szCs w:val="28"/>
          <w:kern w:val="0"/>
        </w:rPr>
        <w:t>Сценка: «Пока они спорили» (М. Майн).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Таня и Надя сидели на лавочке у ворот и по очереди качали новую куклу, которую им купила мама. Вдруг Таня выронила куклу, и кукла упала на пыльную дорогу.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Надя, подними! - приказала Таня младшей сестре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Вот, еще! - ответила Надя. - Ты уронила, ты и поднимай!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Но ведь ты тоже с ней играла.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Ну и что же! И ты играла!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Пока сестры спорили, к ним подошел старый дедушка Ваня. Опираясь на палку, он, кряхтя, наклонился, поднял куклу, отряхнул от пыли и подал девочкам: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Не спорьте, сороки. Возьмите, играйте.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 xml:space="preserve"> Ох, как стыдно стало девочкам, и даже играть больше не захотелось.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Вопросы к детям: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1. Что можно сказать про девочек, какие они?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2. Как выдумаете, если бы Таня вежливо попросила сестру поднять куклу, а не приказала, подняла бы ее Надя?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3. Какие чувства испытали девочки, когда дедушка Ваня  поднял им куклу?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i/>
          <w:iCs/>
          <w:sz w:val="28"/>
          <w:szCs w:val="28"/>
          <w:kern w:val="0"/>
        </w:rPr>
        <w:t>Сценка: «Две подружки» (И. Дурова)</w:t>
      </w:r>
      <w:r>
        <w:rPr>
          <w:lang w:eastAsia="ru-RU"/>
          <w:rFonts w:ascii="Times New Roman" w:eastAsia="Times New Roman" w:hAnsi="Times New Roman"/>
          <w:b/>
          <w:sz w:val="28"/>
          <w:szCs w:val="28"/>
          <w:kern w:val="0"/>
        </w:rPr>
        <w:t xml:space="preserve"> – 2 девочки.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Варя дала Оле поиграть свою куклу. Когда она уходила домой, то подошла к Оле и попросила вернуть куклу.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- Я иду домой, дай мне, пожалуйста, куклу.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Оля ответила грубо: «На, возьми, пожалуйста, свою куклу!»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 xml:space="preserve">Варя отвернулась и грустно пошла в раздевалку. 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Вопросы к детям: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1. Почему Варе стало грустно?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2. Какую ошибку допустила Оля и как ее исправить?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sz w:val="28"/>
          <w:szCs w:val="28"/>
          <w:kern w:val="0"/>
        </w:rPr>
        <w:t xml:space="preserve">(После сценки дети инсценируют их заново, исправляя ошибки героев) 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lang w:eastAsia="ru-RU"/>
          <w:rFonts w:ascii="Times New Roman" w:eastAsia="Times New Roman" w:hAnsi="Times New Roman"/>
          <w:b/>
          <w:sz w:val="28"/>
          <w:szCs w:val="28"/>
          <w:kern w:val="0"/>
        </w:rPr>
        <w:t xml:space="preserve"> 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Вот ребята, как может получиться, когда мы относимся грубо к своим друзьям, родителям и ко всем окружающим. Мы не всегда даже замечаем, что их обидели.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  <w:t>.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 xml:space="preserve"> Ребята, как вы думаете, можно поместить в нашу книгу те ситуации, которые мы сейчас обыграли?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  <w:t>Дети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. Да.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  <w:t>.</w:t>
      </w:r>
      <w:r>
        <w:rPr>
          <w:rFonts w:ascii="Times New Roman" w:eastAsia="Times New Roman" w:hAnsi="Times New Roman"/>
          <w:sz w:val="28"/>
          <w:szCs w:val="28"/>
        </w:rPr>
        <w:t>Продолжим наш разговор о вежливости. Как вы думаете, вежлив ли был Петрусь?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Нет, он не знает многих правил поведения, его нельзя назвать вежливым.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Да, я с вами согласна: быть вежливым не так-то просто. 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 xml:space="preserve"> Ребята, а почему деду Федоту  не понравилось приветствие Петруся?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Потому что Петрусь очень громко закричал, а старенький сторож Федот в это время «только-только задремал, на посту он ночь не спал».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Да, вежливый человек вежлив всегда. Как нужно было поступить Петрусю?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Ему нужно было подождать, пока дедушка Федот проснётся, а потом уже поздороваться с ним.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>Да, ребята, нельзя громко разговаривать и кричать, когда рядом находится заснувший от усталости человек, потому что это мешает ему отдыхать. Какие правила приветствия знакомых взрослых людей должен запомнить Петрусь?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Подойти поближе, назвать по имени-отчеству, слегка наклонить голову-сделать поклон, улыбнуться.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 xml:space="preserve"> Ребята, что не так сделал Петрусь, решив поприветствовать девочку Яринку?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Петрусь дёрнул её за косынку, он приказал ей остановиться, а девочке это не понравилось.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Как Петрусь мог поприветствовать девочку? 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Дети: </w:t>
      </w:r>
      <w:r>
        <w:rPr>
          <w:rFonts w:ascii="Times New Roman" w:eastAsia="Times New Roman" w:hAnsi="Times New Roman"/>
          <w:sz w:val="28"/>
          <w:szCs w:val="28"/>
        </w:rPr>
        <w:t>Словами-приветствия, поклоном головы, движением руки.</w:t>
      </w:r>
    </w:p>
    <w:p>
      <w:pPr>
        <w:pStyle w:val="affe"/>
        <w:shd w:val="clear" w:color="auto" w:fill="FFFFFF"/>
        <w:spacing w:after="0" w:afterAutospacing="0" w:before="0" w:beforeAutospacing="0"/>
        <w:rPr>
          <w:rFonts w:ascii="Times New Roman" w:eastAsia="Times New Roman" w:hAnsi="Times New Roman" w:cs="Arial"/>
          <w:color w:val="111111"/>
          <w:sz w:val="28"/>
          <w:szCs w:val="28"/>
        </w:rPr>
      </w:pPr>
      <w:r>
        <w:rPr>
          <w:bdr w:val="none"/>
          <w:rFonts w:ascii="Times New Roman" w:eastAsia="Times New Roman" w:hAnsi="Times New Roman" w:cs="Arial"/>
          <w:color w:val="111111"/>
          <w:sz w:val="28"/>
          <w:szCs w:val="28"/>
          <w:u w:val="single" w:color="auto"/>
        </w:rPr>
        <w:t>ФИЗКУЛЬМИНУТКА</w:t>
      </w:r>
      <w:r>
        <w:rPr>
          <w:rFonts w:ascii="Times New Roman" w:eastAsia="Times New Roman" w:hAnsi="Times New Roman" w:cs="Arial"/>
          <w:color w:val="111111"/>
          <w:sz w:val="28"/>
          <w:szCs w:val="28"/>
        </w:rPr>
        <w:t>:</w:t>
      </w:r>
    </w:p>
    <w:p>
      <w:pPr>
        <w:pStyle w:val="affe"/>
        <w:shd w:val="clear" w:color="auto" w:fill="FFFFFF"/>
        <w:spacing w:after="0" w:afterAutospacing="0" w:before="0" w:beforeAutospacing="0"/>
        <w:rPr>
          <w:rFonts w:ascii="Times New Roman" w:eastAsia="Times New Roman" w:hAnsi="Times New Roman" w:cs="Arial"/>
          <w:color w:val="111111"/>
          <w:sz w:val="28"/>
          <w:szCs w:val="28"/>
        </w:rPr>
      </w:pPr>
      <w:r>
        <w:rPr>
          <w:rFonts w:ascii="Times New Roman" w:eastAsia="Times New Roman" w:hAnsi="Times New Roman" w:cs="Arial"/>
          <w:color w:val="111111"/>
          <w:sz w:val="28"/>
          <w:szCs w:val="28"/>
        </w:rPr>
        <w:t xml:space="preserve">Дети, давайте немного отдохнем. 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 Я буду просить вас исполнить задание, но выполнять их надо только тогда, когда я назову «волшебное слово».</w:t>
      </w:r>
    </w:p>
    <w:p>
      <w:pPr>
        <w:pStyle w:val="affe"/>
        <w:shd w:val="clear" w:color="auto" w:fill="FFFFFF"/>
        <w:spacing w:after="0" w:afterAutospacing="0" w:before="0" w:beforeAutospacing="0"/>
        <w:rPr>
          <w:rFonts w:ascii="Times New Roman" w:eastAsia="Times New Roman" w:hAnsi="Times New Roman" w:cs="Arial"/>
          <w:color w:val="111111"/>
          <w:sz w:val="28"/>
          <w:szCs w:val="28"/>
        </w:rPr>
      </w:pPr>
      <w:r>
        <w:rPr>
          <w:rFonts w:ascii="Times New Roman" w:eastAsia="Times New Roman" w:hAnsi="Times New Roman" w:cs="Arial"/>
          <w:color w:val="111111"/>
          <w:sz w:val="28"/>
          <w:szCs w:val="28"/>
        </w:rPr>
        <w:t>И так, </w:t>
      </w:r>
      <w:r>
        <w:rPr>
          <w:bdr w:val="none"/>
          <w:rFonts w:ascii="Times New Roman" w:eastAsia="Times New Roman" w:hAnsi="Times New Roman" w:cs="Arial"/>
          <w:color w:val="111111"/>
          <w:sz w:val="28"/>
          <w:szCs w:val="28"/>
          <w:u w:val="single" w:color="auto"/>
        </w:rPr>
        <w:t>начали</w:t>
      </w:r>
      <w:r>
        <w:rPr>
          <w:rFonts w:ascii="Times New Roman" w:eastAsia="Times New Roman" w:hAnsi="Times New Roman" w:cs="Arial"/>
          <w:color w:val="111111"/>
          <w:sz w:val="28"/>
          <w:szCs w:val="28"/>
        </w:rPr>
        <w:t xml:space="preserve">: </w:t>
      </w:r>
    </w:p>
    <w:p>
      <w:pPr>
        <w:shd w:val="clear" w:color="auto" w:fill="FFFFFF"/>
        <w:spacing w:after="0"/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</w:pPr>
    </w:p>
    <w:p>
      <w:pPr>
        <w:shd w:val="clear" w:color="auto" w:fill="FFFFFF"/>
        <w:spacing w:after="0"/>
        <w:rPr>
          <w:rFonts w:ascii="Times New Roman" w:eastAsia="Times New Roman" w:hAnsi="Times New Roman" w:cs="Calibri"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Встаньте, </w:t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пожалуйста!</w:t>
      </w:r>
      <w:r>
        <w:rPr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Поднимите руки!</w:t>
      </w:r>
      <w:r>
        <w:rPr>
          <w:rFonts w:ascii="Times New Roman" w:eastAsia="Times New Roman" w:hAnsi="Times New Roman" w:hint="default"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Будьте добры,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 похлопайте в ладоши!</w:t>
      </w:r>
      <w:r>
        <w:rPr>
          <w:rFonts w:ascii="Times New Roman" w:eastAsia="Times New Roman" w:hAnsi="Times New Roman" w:hint="default"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Потопайте.</w:t>
      </w:r>
      <w:r>
        <w:rPr>
          <w:rFonts w:ascii="Times New Roman" w:eastAsia="Times New Roman" w:hAnsi="Times New Roman" w:hint="default"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Попрыгайте, </w:t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пожалуйста.</w:t>
      </w:r>
      <w:r>
        <w:rPr>
          <w:rFonts w:ascii="Times New Roman" w:eastAsia="Times New Roman" w:hAnsi="Times New Roman" w:hint="default"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Будьте любезны,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  руки вперед.</w:t>
      </w:r>
      <w:r>
        <w:rPr>
          <w:rFonts w:ascii="Times New Roman" w:eastAsia="Times New Roman" w:hAnsi="Times New Roman" w:hint="default"/>
          <w:color w:val="000000"/>
          <w:sz w:val="28"/>
          <w:szCs w:val="28"/>
        </w:rPr>
        <w:br/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Опустите руки, </w:t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пожалуйста.</w:t>
      </w:r>
    </w:p>
    <w:p>
      <w:pPr>
        <w:shd w:val="clear" w:color="auto" w:fill="FFFFFF"/>
        <w:spacing w:after="0"/>
        <w:rPr>
          <w:rFonts w:ascii="Times New Roman" w:eastAsia="Times New Roman" w:hAnsi="Times New Roman" w:cs="Calibri"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Будьте добры,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 наклоните голову вперед.</w:t>
      </w:r>
    </w:p>
    <w:p>
      <w:pPr>
        <w:shd w:val="clear" w:color="auto" w:fill="FFFFFF"/>
        <w:spacing w:after="0"/>
        <w:rPr>
          <w:rFonts w:ascii="Times New Roman" w:eastAsia="Times New Roman" w:hAnsi="Times New Roman" w:cs="Calibri"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Наклоните, назад, </w:t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пожалуйста.</w:t>
      </w:r>
    </w:p>
    <w:p>
      <w:pPr>
        <w:shd w:val="clear" w:color="auto" w:fill="FFFFFF"/>
        <w:spacing w:after="0"/>
        <w:rPr>
          <w:rFonts w:ascii="Times New Roman" w:eastAsia="Times New Roman" w:hAnsi="Times New Roman" w:cs="Calibri"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Влево. Вправо.</w:t>
      </w:r>
    </w:p>
    <w:p>
      <w:pPr>
        <w:shd w:val="clear" w:color="auto" w:fill="FFFFFF"/>
        <w:spacing w:after="0"/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Будьте любезны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>, садитесь на свои  места.</w:t>
      </w:r>
      <w:r>
        <w:rPr>
          <w:rStyle w:val="c3"/>
          <w:rFonts w:ascii="Times New Roman" w:eastAsia="Times New Roman" w:hAnsi="Times New Roman" w:hint="default"/>
          <w:b/>
          <w:bCs/>
          <w:color w:val="000000"/>
          <w:sz w:val="28"/>
          <w:szCs w:val="28"/>
        </w:rPr>
        <w:t>        </w:t>
      </w:r>
    </w:p>
    <w:p>
      <w:pPr>
        <w:pStyle w:val="affe"/>
        <w:shd w:val="clear" w:color="auto" w:fill="FFFFFF"/>
        <w:spacing w:after="225" w:afterAutospacing="0" w:before="225" w:beforeAutospacing="0"/>
        <w:rPr>
          <w:rFonts w:ascii="Times New Roman" w:eastAsia="Times New Roman" w:hAnsi="Times New Roman" w:cs="Arial"/>
          <w:color w:val="auto"/>
          <w:sz w:val="28"/>
          <w:szCs w:val="28"/>
        </w:rPr>
      </w:pPr>
      <w:r>
        <w:rPr>
          <w:rFonts w:ascii="Times New Roman" w:eastAsia="Times New Roman" w:hAnsi="Times New Roman" w:cs="Arial"/>
          <w:color w:val="auto"/>
          <w:sz w:val="28"/>
          <w:szCs w:val="28"/>
        </w:rPr>
        <w:t>( Еще раз проигрывается физкультминутка - только в роли ведущего будет</w:t>
      </w:r>
    </w:p>
    <w:p>
      <w:pPr>
        <w:pStyle w:val="affe"/>
        <w:shd w:val="clear" w:color="auto" w:fill="FFFFFF"/>
        <w:spacing w:after="225" w:afterAutospacing="0" w:before="225" w:beforeAutospacing="0"/>
        <w:rPr>
          <w:rFonts w:ascii="Times New Roman" w:eastAsia="Times New Roman" w:hAnsi="Times New Roman" w:cs="Arial"/>
          <w:color w:val="auto"/>
          <w:sz w:val="28"/>
          <w:szCs w:val="28"/>
        </w:rPr>
      </w:pPr>
      <w:r>
        <w:rPr>
          <w:rFonts w:ascii="Times New Roman" w:eastAsia="Times New Roman" w:hAnsi="Times New Roman" w:cs="Arial"/>
          <w:color w:val="auto"/>
          <w:sz w:val="28"/>
          <w:szCs w:val="28"/>
        </w:rPr>
        <w:t>ребенок.)</w:t>
      </w:r>
    </w:p>
    <w:p>
      <w:pPr>
        <w:shd w:val="clear" w:color="auto" w:fill="FFFFFF"/>
        <w:spacing w:after="0"/>
        <w:rPr>
          <w:rFonts w:ascii="Times New Roman" w:eastAsia="Times New Roman" w:hAnsi="Times New Roman" w:cs="Calibri"/>
          <w:color w:val="000000"/>
          <w:sz w:val="28"/>
          <w:szCs w:val="28"/>
        </w:rPr>
      </w:pP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rtl w:val="off"/>
        </w:rPr>
        <w:t xml:space="preserve">УЧИТЕЛЬ </w:t>
      </w:r>
      <w:r>
        <w:rPr>
          <w:rFonts w:ascii="Times New Roman" w:eastAsia="Times New Roman" w:hAnsi="Times New Roman"/>
          <w:sz w:val="28"/>
          <w:szCs w:val="28"/>
        </w:rPr>
        <w:t>Ребята, у</w:t>
      </w:r>
      <w:r>
        <w:rPr>
          <w:rStyle w:val="c3"/>
          <w:rFonts w:ascii="Times New Roman" w:eastAsia="Times New Roman" w:hAnsi="Times New Roman" w:hint="default"/>
          <w:color w:val="000000"/>
          <w:sz w:val="28"/>
          <w:szCs w:val="28"/>
        </w:rPr>
        <w:t xml:space="preserve"> меня для вас задание. Нам нужно исправить ошибки.</w:t>
      </w:r>
    </w:p>
    <w:p>
      <w:pPr>
        <w:pStyle w:val="affe"/>
        <w:shd w:val="clear" w:color="auto" w:fill="FFFFFF"/>
        <w:spacing w:after="225" w:afterAutospacing="0" w:before="225" w:beforeAutospacing="0"/>
        <w:rPr>
          <w:rFonts w:ascii="Times New Roman" w:eastAsia="Times New Roman" w:hAnsi="Times New Roman" w:cs="Arial"/>
          <w:color w:val="111111"/>
          <w:sz w:val="28"/>
          <w:szCs w:val="28"/>
        </w:rPr>
      </w:pPr>
      <w:r>
        <w:rPr>
          <w:rFonts w:ascii="Times New Roman" w:eastAsia="Times New Roman" w:hAnsi="Times New Roman" w:cs="Arial"/>
          <w:color w:val="111111"/>
          <w:sz w:val="28"/>
          <w:szCs w:val="28"/>
        </w:rPr>
        <w:t>(дети делятся на 3 команды, каждому ребенку выдается карточка, сначала выполняют задание самостоятельно, затем обсуждают в группе, один ребенок от группы говорит, что здесь не правильно).</w:t>
      </w:r>
    </w:p>
    <w:p>
      <w:pPr>
        <w:outlineLvl w:val="3"/>
        <w:spacing w:after="0" w:line="240" w:lineRule="auto"/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</w:pPr>
      <w:r>
        <w:rPr>
          <w:bdr w:val="none"/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  <w:t>Тема: «Приветствие»</w:t>
      </w:r>
    </w:p>
    <w:p>
      <w:pPr>
        <w:outlineLvl w:val="3"/>
        <w:shd w:val="clear" w:color="auto" w:fill="FFFFFF"/>
        <w:spacing w:after="30" w:before="150" w:line="240" w:lineRule="auto"/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  <w:rtl w:val="off"/>
        </w:rPr>
      </w:pPr>
      <w:r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  <w:t>Тема: «Говорим по телефону»</w:t>
      </w:r>
    </w:p>
    <w:p>
      <w:pPr>
        <w:outlineLvl w:val="3"/>
        <w:shd w:val="clear" w:color="auto" w:fill="FFFFFF"/>
        <w:spacing w:after="30" w:before="150" w:line="240" w:lineRule="auto"/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</w:pPr>
      <w:r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  <w:t>Тема: «Поведение на улице»</w:t>
      </w:r>
    </w:p>
    <w:p>
      <w:pPr>
        <w:outlineLvl w:val="3"/>
        <w:shd w:val="clear" w:color="auto" w:fill="FFFFFF"/>
        <w:spacing w:after="30" w:before="150" w:line="240" w:lineRule="auto"/>
        <w:rPr>
          <w:lang w:eastAsia="ru-RU"/>
          <w:rFonts w:ascii="Times New Roman" w:eastAsia="Times New Roman" w:hAnsi="Times New Roman" w:cs="Arial"/>
          <w:b/>
          <w:bCs/>
          <w:color w:val="005300"/>
          <w:sz w:val="28"/>
          <w:szCs w:val="28"/>
        </w:rPr>
      </w:pP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 xml:space="preserve">УЧИТЕЛЬ 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 xml:space="preserve"> Ребята, как вы думаете, можно ли эти таблицы поместить в книгу, которую мы делаем для Незнайки? Почему? (ответы детей)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Послушайте пословицу о поведении: «Умение  вести себя украшает и ничего не стоит». Почему умение вести себя украшает человека?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Людям приятно с теми, кто знает и  выполняет правила поведения.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Ребята, почему вожатый назвал Петруся невежей?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Он напугал вожатого,  когда спрыгнул с забора. Петрусь чуть не сбил его с ног, вожатый мог уронить книги, которые он нёс в руках.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 xml:space="preserve"> Как вы считаете можно ли Петрусю назвать вежливым мальчиком? Если вы считаете да, то возьмите карточки красного цвета, если нет, то зеленого цвета. Почему вы так решили?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Людям приятно с теми, кто знает и  выполняет правила поведения.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sz w:val="28"/>
          <w:szCs w:val="28"/>
        </w:rPr>
        <w:t>Да, чтобы быть приятным другим людям, не причинять им беспокойства и неудобств, человек выполняет определённые правила поведения. А что это за правила? (правила этикете) Предлагаю поиграть в игру, которая напомнит нам о правилах поведения в гостях, транспорте, театре.</w:t>
      </w:r>
    </w:p>
    <w:p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Коллаж «Уроки правильного поведения»</w:t>
      </w:r>
    </w:p>
    <w:p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Для игры понадобятся три большие карты, в центре которых есть изображения по темам: «В театре», «В гостях», «В транспорте».  Дети делятся на три микрогруппы и распределяют карты между собой. Маленькие карточки с сюжетными картинками перемешиваются и кладутся лицевой стороной верх. По сигналу ведущего дети выбирают карточки по своей теме и приклеивают их на коллаж. В случае правильного поведения героев на картинке, ребенок приклеивает  маленькую карточку около большой, а в случае  недопустимого поведения персонажей, карточка откладывается в сторону.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После того как все микрогруппы выполнили задание, </w:t>
      </w:r>
      <w:r>
        <w:rPr>
          <w:rFonts w:ascii="Times New Roman" w:eastAsia="Times New Roman" w:hAnsi="Times New Roman"/>
          <w:sz w:val="28"/>
          <w:szCs w:val="28"/>
          <w:rtl w:val="off"/>
        </w:rPr>
        <w:t>педагог</w:t>
      </w:r>
      <w:r>
        <w:rPr>
          <w:rFonts w:ascii="Times New Roman" w:eastAsia="Times New Roman" w:hAnsi="Times New Roman"/>
          <w:sz w:val="28"/>
          <w:szCs w:val="28"/>
        </w:rPr>
        <w:t xml:space="preserve"> предлагает проанализировать сюжеты. А также дать оценку поведения персонажей на отложенных картинках. </w:t>
      </w:r>
      <w:r>
        <w:rPr>
          <w:rFonts w:ascii="Times New Roman" w:eastAsia="Times New Roman" w:hAnsi="Times New Roman"/>
          <w:sz w:val="28"/>
          <w:szCs w:val="28"/>
          <w:rtl w:val="off"/>
        </w:rPr>
        <w:t>педагог</w:t>
      </w:r>
      <w:r>
        <w:rPr>
          <w:rFonts w:ascii="Times New Roman" w:eastAsia="Times New Roman" w:hAnsi="Times New Roman"/>
          <w:sz w:val="28"/>
          <w:szCs w:val="28"/>
        </w:rPr>
        <w:t xml:space="preserve"> поощряет тех, кто первый правильно выбрал сюжетные картинки и лучше всех объяснил ситуации на них.  Подводит итог: Если все люди будут всегда  выполнять эти важные правила, у всех будет хорошее настроение.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Как же можно рассказать об этом на страницах нашей книги?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  <w:t>Дети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. Можно поместить в нее наши коллажи  о поведении в театре, транспорте, магазине.</w:t>
      </w:r>
    </w:p>
    <w:p>
      <w:pPr>
        <w:suppressAutoHyphens w:val="off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sz w:val="28"/>
          <w:szCs w:val="28"/>
          <w:kern w:val="0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lang w:eastAsia="ru-RU"/>
          <w:rFonts w:ascii="Times New Roman" w:eastAsia="Times New Roman" w:hAnsi="Times New Roman"/>
          <w:sz w:val="28"/>
          <w:szCs w:val="28"/>
          <w:kern w:val="0"/>
        </w:rPr>
        <w:t>. Вот мы и рассказали в книге о том, что люди, которые выполняют правила поведения умеют вести себя с другими людьми, не огорчают и не обижают их; много знают, заботятся об окружающих людях. Думаю, что книга получилась интересной, полезной, красивой.</w:t>
      </w:r>
    </w:p>
    <w:p>
      <w:pPr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Рефлексия </w:t>
      </w:r>
    </w:p>
    <w:p>
      <w:pPr>
        <w:jc w:val="both"/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rtl w:val="off"/>
        </w:rPr>
        <w:t>УЧИТЕЛЬ</w:t>
      </w:r>
      <w:r>
        <w:rPr>
          <w:rFonts w:ascii="Times New Roman" w:eastAsia="Times New Roman" w:hAnsi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/>
          <w:sz w:val="28"/>
          <w:szCs w:val="28"/>
        </w:rPr>
        <w:t xml:space="preserve">Ребята, постарайтесь ответить на следующие вопросы: </w:t>
      </w:r>
    </w:p>
    <w:p>
      <w:pPr>
        <w:jc w:val="both"/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Что для меня было сегодня самым интересным? </w:t>
      </w:r>
    </w:p>
    <w:p>
      <w:pPr>
        <w:jc w:val="both"/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Что важного я открыл сегодня для себя? </w:t>
      </w:r>
    </w:p>
    <w:p>
      <w:pPr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Я могу похвалить себя и своих друзей  за…</w:t>
      </w:r>
      <w:r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>Ребята, сколько много вы знаете о правилах хорошего поведения, о вежливости, о доброте. Мы с вами вместе создали книгу «Правила хорошего поведения».Мы сейчас отправим ее Незнайке. Думаю, что она поможет разрешить  спор между Знайкой и Незнайкой о том можно ли назвать Петруся вежливым или нет. А также Незнайка разберется и в других правилах хорошего поведения.</w:t>
      </w:r>
    </w:p>
    <w:p>
      <w:pPr>
        <w:pBdr>
          <w:bottom w:val="dotted" w:sz="24" w:space="13" w:color="000000"/>
        </w:pBd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(На экране Незнайкаблагодарит детей за помощь, книга передается в руки Незнайке)</w:t>
      </w:r>
    </w:p>
    <w:p>
      <w:pPr>
        <w:rPr>
          <w:rFonts w:ascii="Times New Roman" w:eastAsia="Times New Roman" w:hAnsi="Times New Roman"/>
          <w:sz w:val="28"/>
          <w:szCs w:val="28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p>
      <w:pPr>
        <w:suppressAutoHyphens w:val="off"/>
        <w:outlineLvl w:val="1"/>
        <w:jc w:val="center"/>
        <w:suppressAutoHyphens w:val="off"/>
        <w:spacing w:after="100" w:afterAutospacing="1" w:before="100" w:beforeAutospacing="1" w:line="240" w:lineRule="auto"/>
        <w:rPr>
          <w:lang w:eastAsia="ru-RU"/>
          <w:rFonts w:ascii="Times New Roman" w:eastAsia="Times New Roman" w:hAnsi="Times New Roman"/>
          <w:b/>
          <w:bCs/>
          <w:sz w:val="28"/>
          <w:szCs w:val="28"/>
          <w:kern w:val="0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tru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true"/>
    <w:sig w:usb0="E0002EFF" w:usb1="C000785B" w:usb2="00000009" w:usb3="00000001" w:csb0="400001FF" w:csb1="FFFF0000"/>
  </w:font>
  <w:font w:name="Helvetica">
    <w:panose1 w:val="020B0604020202030204"/>
    <w:family w:val="swiss"/>
    <w:charset w:val="cc"/>
    <w:notTrueType w:val="true"/>
    <w:sig w:usb0="00000001" w:usb1="00000001" w:usb2="00000001" w:usb3="00000001" w:csb0="00000093" w:csb1="00000001"/>
  </w:font>
  <w:font w:name="Calibri">
    <w:panose1 w:val="020F0502020204030204"/>
    <w:family w:val="swiss"/>
    <w:charset w:val="cc"/>
    <w:notTrueType w:val="true"/>
    <w:sig w:usb0="E4002EFF" w:usb1="C000247B" w:usb2="00000009" w:usb3="00000001" w:csb0="200001FF" w:csb1="00000001"/>
  </w:font>
  <w:font w:name="Symbol">
    <w:panose1 w:val="05050102010706020507"/>
    <w:family w:val="roman"/>
    <w:charset w:val="02"/>
    <w:notTrueType w:val="tru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tru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tru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bee4b42"/>
    <w:multiLevelType w:val="multilevel"/>
    <w:tmpl w:val="c17055f2"/>
    <w:lvl w:ilvl="0">
      <w:start w:val="1"/>
      <w:numFmt w:val="bullet"/>
      <w:lvlText w:val=""/>
      <w:lvlJc w:val="left"/>
      <w:pPr>
        <w:ind w:left="720" w:hanging="360"/>
        <w:tabs>
          <w:tab w:val="num" w:pos="720"/>
        </w:tabs>
      </w:pPr>
      <w:rPr>
        <w:rFonts w:ascii="Symbol" w:hAnsi="Symbol" w:hint="default"/>
        <w:sz w:val="20"/>
      </w:rPr>
    </w:lvl>
    <w:lvl w:ilvl="1" w:tentative="on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hint="default"/>
        <w:sz w:val="20"/>
      </w:rPr>
    </w:lvl>
    <w:lvl w:ilvl="2" w:tentative="on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hint="default"/>
        <w:sz w:val="20"/>
      </w:rPr>
    </w:lvl>
    <w:lvl w:ilvl="3" w:tentative="on">
      <w:start w:val="1"/>
      <w:numFmt w:val="bullet"/>
      <w:lvlText w:val=""/>
      <w:lvlJc w:val="left"/>
      <w:pPr>
        <w:ind w:left="2880" w:hanging="360"/>
        <w:tabs>
          <w:tab w:val="num" w:pos="2880"/>
        </w:tabs>
      </w:pPr>
      <w:rPr>
        <w:rFonts w:ascii="Wingdings" w:hAnsi="Wingdings" w:hint="default"/>
        <w:sz w:val="20"/>
      </w:rPr>
    </w:lvl>
    <w:lvl w:ilvl="4" w:tentative="on">
      <w:start w:val="1"/>
      <w:numFmt w:val="bullet"/>
      <w:lvlText w:val=""/>
      <w:lvlJc w:val="left"/>
      <w:pPr>
        <w:ind w:left="3600" w:hanging="360"/>
        <w:tabs>
          <w:tab w:val="num" w:pos="3600"/>
        </w:tabs>
      </w:pPr>
      <w:rPr>
        <w:rFonts w:ascii="Wingdings" w:hAnsi="Wingdings" w:hint="default"/>
        <w:sz w:val="20"/>
      </w:rPr>
    </w:lvl>
    <w:lvl w:ilvl="5" w:tentative="on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hint="default"/>
        <w:sz w:val="20"/>
      </w:rPr>
    </w:lvl>
    <w:lvl w:ilvl="6" w:tentative="on">
      <w:start w:val="1"/>
      <w:numFmt w:val="bullet"/>
      <w:lvlText w:val=""/>
      <w:lvlJc w:val="left"/>
      <w:pPr>
        <w:ind w:left="5040" w:hanging="360"/>
        <w:tabs>
          <w:tab w:val="num" w:pos="5040"/>
        </w:tabs>
      </w:pPr>
      <w:rPr>
        <w:rFonts w:ascii="Wingdings" w:hAnsi="Wingdings" w:hint="default"/>
        <w:sz w:val="20"/>
      </w:rPr>
    </w:lvl>
    <w:lvl w:ilvl="7" w:tentative="on">
      <w:start w:val="1"/>
      <w:numFmt w:val="bullet"/>
      <w:lvlText w:val=""/>
      <w:lvlJc w:val="left"/>
      <w:pPr>
        <w:ind w:left="5760" w:hanging="360"/>
        <w:tabs>
          <w:tab w:val="num" w:pos="5760"/>
        </w:tabs>
      </w:pPr>
      <w:rPr>
        <w:rFonts w:ascii="Wingdings" w:hAnsi="Wingdings" w:hint="default"/>
        <w:sz w:val="20"/>
      </w:rPr>
    </w:lvl>
    <w:lvl w:ilvl="8" w:tentative="on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  <w:pPr>
      <w:suppressAutoHyphens/>
      <w:suppressAutoHyphens/>
    </w:pPr>
    <w:rPr>
      <w:rFonts w:ascii="Calibri" w:eastAsia="Calibri" w:hAnsi="Calibri" w:cs="Times New Roman"/>
      <w:kern w:val="2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styleId="ab">
    <w:name w:val="Emphasis"/>
    <w:basedOn w:val="a2"/>
    <w:qFormat/>
    <w:rPr>
      <w:i/>
      <w:iCs/>
    </w:rPr>
  </w:style>
  <w:style w:type="character" w:customStyle="1" w:styleId="c1">
    <w:name w:val="c1"/>
  </w:style>
  <w:style w:type="paragraph" w:styleId="affe">
    <w:name w:val="Normal (Web)"/>
    <w:basedOn w:val="a1"/>
    <w:unhideWhenUsed/>
    <w:pPr>
      <w:suppressAutoHyphens w:val="off"/>
      <w:suppressAutoHyphens w:val="off"/>
      <w:spacing w:after="100" w:afterAutospacing="1" w:before="100" w:beforeAutospacing="1" w:line="240" w:lineRule="auto"/>
    </w:pPr>
    <w:rPr>
      <w:lang w:eastAsia="ru-RU"/>
      <w:rFonts w:ascii="Times New Roman" w:eastAsia="Times New Roman" w:hAnsi="Times New Roman"/>
      <w:sz w:val="24"/>
      <w:szCs w:val="24"/>
      <w:kern w:val="0"/>
    </w:rPr>
  </w:style>
  <w:style w:type="character" w:customStyle="1" w:styleId="c3">
    <w:name w:val="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SPecialiST RePack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мвидео</cp:lastModifiedBy>
  <cp:revision>1</cp:revision>
  <dcterms:created xsi:type="dcterms:W3CDTF">2017-10-29T12:40:00Z</dcterms:created>
  <dcterms:modified xsi:type="dcterms:W3CDTF">2021-02-24T10:39:56Z</dcterms:modified>
  <cp:version>0900.0000.01</cp:version>
</cp:coreProperties>
</file>